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в XII Международном этническом фестивале «Крутушка»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приглашаются мастера декоративно-прикладного искусства, народных ремесел, художники, мастера-кулинары и т.д. Минимальный организационный взнос на участие в выставке-продаже (ярмарке) составляет </w:t>
      </w:r>
      <w:r w:rsidDel="00000000" w:rsidR="00000000" w:rsidRPr="00000000">
        <w:rPr>
          <w:i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 руб. за (не менее) 1,5x0,7м торговой площади или </w:t>
      </w:r>
      <w:r w:rsidDel="00000000" w:rsidR="00000000" w:rsidRPr="00000000">
        <w:rPr>
          <w:i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 руб за место под установку шатра/торгового павильона</w:t>
      </w:r>
      <w:r w:rsidDel="00000000" w:rsidR="00000000" w:rsidRPr="00000000">
        <w:rPr>
          <w:i w:val="1"/>
          <w:sz w:val="24"/>
          <w:szCs w:val="24"/>
          <w:rtl w:val="0"/>
        </w:rPr>
        <w:t xml:space="preserve">/фуд-трака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(максимум 4x</w:t>
      </w:r>
      <w:r w:rsidDel="00000000" w:rsidR="00000000" w:rsidRPr="00000000">
        <w:rPr>
          <w:i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м).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мест ограничено.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Орг.взнос обеспечивает участнику на </w:t>
      </w:r>
      <w:r w:rsidDel="00000000" w:rsidR="00000000" w:rsidRPr="00000000">
        <w:rPr>
          <w:i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дня проведения Фестиваля: обговорённую торговую площадь на специально подготовленной территории Ярмарки (электричество, доступ к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питьевой воде, освещение, мусорный контейнер)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 место в камере хранения,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завтрак на 1 человека, </w:t>
      </w:r>
      <w:r w:rsidDel="00000000" w:rsidR="00000000" w:rsidRPr="00000000">
        <w:rPr>
          <w:i w:val="1"/>
          <w:sz w:val="24"/>
          <w:szCs w:val="24"/>
          <w:rtl w:val="0"/>
        </w:rPr>
        <w:t xml:space="preserve">входные билеты мастеру и двум помощникам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Проживание в корпусе лагеря оплачивается отдельно — </w:t>
      </w:r>
      <w:r w:rsidDel="00000000" w:rsidR="00000000" w:rsidRPr="00000000">
        <w:rPr>
          <w:i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руб. за человека на все дни, независимо от срока пребывания (до 3х ночей).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8.0" w:type="dxa"/>
        <w:jc w:val="left"/>
        <w:tblInd w:w="-5.0" w:type="dxa"/>
        <w:tblLayout w:type="fixed"/>
        <w:tblLook w:val="0000"/>
      </w:tblPr>
      <w:tblGrid>
        <w:gridCol w:w="6408"/>
        <w:gridCol w:w="3790"/>
        <w:tblGridChange w:id="0">
          <w:tblGrid>
            <w:gridCol w:w="6408"/>
            <w:gridCol w:w="3790"/>
          </w:tblGrid>
        </w:tblGridChange>
      </w:tblGrid>
      <w:tr>
        <w:trPr>
          <w:trHeight w:val="1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объединения/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 мастера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Город, страна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 всех участников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 руководителя (для диплома)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Направления мастерства: (примеры)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резьба по дереву;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роспись по дереву;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художественная обработка бересты;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ручная художественная вышивка;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ткачество;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лоскутное шитьё;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народная кукла, игрушки;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бисероплетение;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художественная обработка глины;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художественная обработка металлов;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художественная обработка кости;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художественная обработка камня;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национальный костюм;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изготовление народных инструментов;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сувениры и т.д.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Указать все виды представляемых направлений, подробно описать предполагаемый ассортимент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меню, услуги.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фестивалях, проектах, выставках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Направляющая организация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 сертификатов и лицензий на продукцию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Райдер, технические требования (здесь нужно указать необходимость пропуска для автомобиля для заезда/выезда, нужно ли вам оборудованное место, или у вас свой шатёр, какие энергоёмкие приборы вы используете, указав потребляемую мощность, наличие источников открытого огня, потребность в каких-то дополнительных услугах, наличие источников открытого онгя и т.п.)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Ссылки на фотографии вашей продукции (не менее пяти!), общего вида организации торговой/«общепитной» площадки на других мероприятиях и т.д.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Возможность изготовления сувенирной продукции с символикой фестиваля, в какой форме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Необходимость дополнительного места для ночевки. Количество человек, возраст, пол.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Собираетесь ли проводить мастер-классы? Опишите подробно.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Контактная информация: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почтовый адрес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телефон/факс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e-mail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сайт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vk/fb/instagram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first"/>
          <w:footerReference r:id="rId8" w:type="default"/>
          <w:footerReference r:id="rId9" w:type="first"/>
          <w:pgSz w:h="16838" w:w="11906" w:orient="portrait"/>
          <w:pgMar w:bottom="765" w:top="540" w:left="1260" w:right="566" w:header="720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Заполненную заявку необходимо отправить на masters@krutushka.ru. Если заявка будет одобрена, вы получите приглашение с реквизитами для оплаты орг.взноса.</w:t>
      </w:r>
    </w:p>
    <w:p w:rsidR="00000000" w:rsidDel="00000000" w:rsidP="00000000" w:rsidRDefault="00000000" w:rsidRPr="00000000" w14:paraId="0000003E">
      <w:pPr>
        <w:tabs>
          <w:tab w:val="left" w:pos="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Координатор участников:</w:t>
      </w:r>
      <w:r w:rsidDel="00000000" w:rsidR="00000000" w:rsidRPr="00000000">
        <w:rPr>
          <w:sz w:val="24"/>
          <w:szCs w:val="24"/>
          <w:rtl w:val="0"/>
        </w:rPr>
        <w:t xml:space="preserve">  Насыров Дамир Рафаелевич (+79033442810 можно писать sms, telegram, wahtsapp. VK: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https://vk.com/adambazaroff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0">
      <w:pPr>
        <w:tabs>
          <w:tab w:val="left" w:pos="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Наличие свободных мест и схему ярмарки можно увидеть по ссылке: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2021 Крутушка Схема торговых зон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type w:val="nextPage"/>
      <w:pgSz w:h="16838" w:w="11906" w:orient="portrait"/>
      <w:pgMar w:bottom="765" w:top="540" w:left="1260" w:right="566" w:header="720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7112000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7112000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7112000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7112000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омерстраницы">
    <w:name w:val="Номер страницы"/>
    <w:basedOn w:val="Основнойшрифтабзаца1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1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Caption">
    <w:name w:val="Caption"/>
    <w:basedOn w:val="Обычный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Index">
    <w:name w:val="Index"/>
    <w:basedOn w:val="Обычный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TableContents">
    <w:name w:val="Table Contents"/>
    <w:basedOn w:val="Обычный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Framecontents">
    <w:name w:val="Frame contents"/>
    <w:basedOn w:val="Основнойтекст"/>
    <w:next w:val="Framecontents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rawings/u/4/d/1ALyvge3kIzEERs8lz4ANuoVegCwURzBnMX0V64JEsX4/edit?usp=sharing" TargetMode="External"/><Relationship Id="rId10" Type="http://schemas.openxmlformats.org/officeDocument/2006/relationships/hyperlink" Target="https://vk.com/adambazaroff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footer" Target="footer5.xml"/><Relationship Id="rId14" Type="http://schemas.openxmlformats.org/officeDocument/2006/relationships/header" Target="header4.xml"/><Relationship Id="rId17" Type="http://schemas.openxmlformats.org/officeDocument/2006/relationships/footer" Target="footer3.xml"/><Relationship Id="rId16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eDO9LyXU+Kh5NKnrNMPQRdWMQ==">AMUW2mVls3YYuA6VflchYgL+ESqXhb3Te2e1MVgOMEiRXaR+m4DhAvnn3Tdu1dMdUTXA8/QtzQsJarL4/ibrGzDyO97QM9FP8Pbl9q2H/LDjK0bKcxJWRp0=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2016-06-20T03:51:00Z</dcterms:created>
  <dc:creator>Krutushka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